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7BF56E2F" w14:textId="56C67B1F" w:rsidR="009C7307" w:rsidRDefault="009C7307" w:rsidP="000E7361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bookmarkStart w:id="0" w:name="_GoBack"/>
                            <w:bookmarkEnd w:id="0"/>
                          </w:p>
                          <w:p w14:paraId="5E81D55C" w14:textId="64CDC40C" w:rsidR="00CD422C" w:rsidRPr="00A01CDB" w:rsidRDefault="00FE716B" w:rsidP="009C730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(TE12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7BF56E2F" w14:textId="56C67B1F" w:rsidR="009C7307" w:rsidRDefault="009C7307" w:rsidP="000E7361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bookmarkStart w:id="1" w:name="_GoBack"/>
                      <w:bookmarkEnd w:id="1"/>
                    </w:p>
                    <w:p w14:paraId="5E81D55C" w14:textId="64CDC40C" w:rsidR="00CD422C" w:rsidRPr="00A01CDB" w:rsidRDefault="00FE716B" w:rsidP="009C730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(TE12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FE716B" w:rsidRPr="00FE716B" w14:paraId="2E85358E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E16DF66" w14:textId="590C1396" w:rsidR="00FE716B" w:rsidRPr="00FE716B" w:rsidRDefault="00FE716B" w:rsidP="00FE716B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Fact Sheet TE</w:t>
            </w:r>
            <w:r w:rsidRPr="00FE716B">
              <w:rPr>
                <w:rFonts w:ascii="Calibri" w:eastAsia="Calibri" w:hAnsi="Calibri" w:cs="Calibri"/>
                <w:b/>
                <w:bCs/>
              </w:rPr>
              <w:t>12: Optimize boilers systems using oxygen analyzer</w:t>
            </w:r>
          </w:p>
        </w:tc>
      </w:tr>
      <w:tr w:rsidR="00FE716B" w:rsidRPr="00FE716B" w14:paraId="6FB0D1D2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76458D6" w14:textId="77777777" w:rsidR="00FE716B" w:rsidRPr="00FE716B" w:rsidRDefault="00FE716B" w:rsidP="00FE716B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E716B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FE716B" w:rsidRPr="00FE716B" w14:paraId="3899B56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6E5B73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E716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B735DA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FE716B">
              <w:rPr>
                <w:rFonts w:ascii="Calibri" w:eastAsia="Calibri" w:hAnsi="Calibri" w:cs="Calibri"/>
                <w:color w:val="000000"/>
                <w:lang w:val="en-CA"/>
              </w:rPr>
              <w:t>Maximizing boiler’s efficiency and reducing the thermal energy used</w:t>
            </w:r>
          </w:p>
        </w:tc>
      </w:tr>
      <w:tr w:rsidR="00FE716B" w:rsidRPr="00FE716B" w14:paraId="5D2294D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D0F5A6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E716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6CDB37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FE716B">
              <w:rPr>
                <w:rFonts w:ascii="Calibri" w:eastAsia="Times New Roman" w:hAnsi="Calibri" w:cs="Calibri"/>
                <w:color w:val="000000"/>
              </w:rPr>
              <w:t xml:space="preserve">Installing </w:t>
            </w:r>
            <w:r w:rsidRPr="00FE716B">
              <w:rPr>
                <w:rFonts w:ascii="Calibri" w:eastAsia="Calibri" w:hAnsi="Calibri" w:cs="Calibri"/>
                <w:color w:val="000000"/>
                <w:lang w:val="en-CA"/>
              </w:rPr>
              <w:t>combustion</w:t>
            </w:r>
            <w:r w:rsidRPr="00FE716B">
              <w:rPr>
                <w:rFonts w:ascii="Calibri" w:eastAsia="Times New Roman" w:hAnsi="Calibri" w:cs="Calibri"/>
                <w:color w:val="000000"/>
              </w:rPr>
              <w:t xml:space="preserve"> gas analyzer &amp; Manual Adjustment Air Damper</w:t>
            </w:r>
          </w:p>
        </w:tc>
      </w:tr>
      <w:tr w:rsidR="00FE716B" w:rsidRPr="00FE716B" w14:paraId="79B95D0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B4B701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E716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DD4C00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val="en-GB" w:bidi="ar-EG"/>
              </w:rPr>
            </w:pPr>
            <w:r w:rsidRPr="00FE716B">
              <w:rPr>
                <w:rFonts w:ascii="Calibri" w:eastAsia="Calibri" w:hAnsi="Calibri" w:cs="Arial"/>
              </w:rPr>
              <w:t>Checklist of periodic adjustment of the A/F ratio</w:t>
            </w:r>
          </w:p>
        </w:tc>
      </w:tr>
      <w:tr w:rsidR="00FE716B" w:rsidRPr="00FE716B" w14:paraId="5DCFE3F2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7331595" w14:textId="77777777" w:rsidR="00FE716B" w:rsidRPr="00FE716B" w:rsidRDefault="00FE716B" w:rsidP="00FE716B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E716B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FE716B" w:rsidRPr="00FE716B" w14:paraId="56CDBF3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68AD8F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E716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D6F6FA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E716B">
              <w:rPr>
                <w:rFonts w:ascii="Calibri" w:eastAsia="Calibri" w:hAnsi="Calibri" w:cs="Calibri"/>
                <w:color w:val="000000"/>
              </w:rPr>
              <w:t>Moderate – system’s calculations and implementation</w:t>
            </w:r>
          </w:p>
        </w:tc>
      </w:tr>
      <w:tr w:rsidR="00FE716B" w:rsidRPr="00FE716B" w14:paraId="72D1E9B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2D9E7D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E716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25DE67" w14:textId="77777777" w:rsidR="00FE716B" w:rsidRPr="00FE716B" w:rsidRDefault="00FE716B" w:rsidP="00FE716B">
            <w:pPr>
              <w:spacing w:before="20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716B">
              <w:rPr>
                <w:rFonts w:ascii="Calibri" w:eastAsia="Times New Roman" w:hAnsi="Calibri" w:cs="Calibri"/>
                <w:color w:val="000000"/>
              </w:rPr>
              <w:t>Combustion gas analyzer &amp; Manual Adjustment Air Damper</w:t>
            </w:r>
          </w:p>
        </w:tc>
      </w:tr>
      <w:tr w:rsidR="00FE716B" w:rsidRPr="00FE716B" w14:paraId="6E8948F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FFD237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E716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3085C8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FE716B">
              <w:rPr>
                <w:rFonts w:ascii="Calibri" w:eastAsia="Calibri" w:hAnsi="Calibri" w:cs="Calibri"/>
                <w:color w:val="000000"/>
              </w:rPr>
              <w:t xml:space="preserve">Engineers &amp; technicians </w:t>
            </w:r>
          </w:p>
        </w:tc>
      </w:tr>
      <w:tr w:rsidR="00FE716B" w:rsidRPr="00FE716B" w14:paraId="36FE0012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3C0D026" w14:textId="77777777" w:rsidR="00FE716B" w:rsidRPr="00FE716B" w:rsidRDefault="00FE716B" w:rsidP="00FE716B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E716B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FE716B" w:rsidRPr="00FE716B" w14:paraId="3608633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558A34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E716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A3DAA8" w14:textId="77777777" w:rsidR="00FE716B" w:rsidRPr="00FE716B" w:rsidRDefault="00FE716B" w:rsidP="00FE716B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FE716B">
              <w:rPr>
                <w:rFonts w:ascii="Calibri" w:eastAsia="Calibri" w:hAnsi="Calibri" w:cs="Arial"/>
              </w:rPr>
              <w:t>None</w:t>
            </w:r>
          </w:p>
        </w:tc>
      </w:tr>
      <w:tr w:rsidR="00FE716B" w:rsidRPr="00FE716B" w14:paraId="6BFE92A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D2AB9C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E716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0E8B2F" w14:textId="77777777" w:rsidR="00FE716B" w:rsidRPr="00FE716B" w:rsidRDefault="00FE716B" w:rsidP="00FE716B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FE716B">
              <w:rPr>
                <w:rFonts w:ascii="Calibri" w:eastAsia="Calibri" w:hAnsi="Calibri" w:cs="Arial"/>
              </w:rPr>
              <w:t>Moderate CAPEX and OPEX, high savings – depends on every system/Hotel separately</w:t>
            </w:r>
          </w:p>
        </w:tc>
      </w:tr>
      <w:tr w:rsidR="00FE716B" w:rsidRPr="00FE716B" w14:paraId="7F7A89E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4D890F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E716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8FBD52" w14:textId="77777777" w:rsidR="00FE716B" w:rsidRPr="00FE716B" w:rsidRDefault="00FE716B" w:rsidP="00FE716B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FE716B">
              <w:rPr>
                <w:rFonts w:ascii="Arial" w:eastAsia="Times New Roman" w:hAnsi="Arial" w:cs="Times New Roman"/>
                <w:color w:val="000000"/>
                <w:lang w:eastAsia="da-DK"/>
              </w:rPr>
              <w:t>Decreasing Natural gas / Diesel monthly bill.</w:t>
            </w:r>
          </w:p>
          <w:p w14:paraId="7A5EC774" w14:textId="77777777" w:rsidR="00FE716B" w:rsidRPr="00FE716B" w:rsidRDefault="00FE716B" w:rsidP="00FE716B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FE716B">
              <w:rPr>
                <w:rFonts w:ascii="Arial" w:eastAsia="Times New Roman" w:hAnsi="Arial" w:cs="Times New Roman"/>
                <w:color w:val="000000"/>
                <w:lang w:eastAsia="da-DK"/>
              </w:rPr>
              <w:t>Improving burners’ efficiency.</w:t>
            </w:r>
          </w:p>
          <w:p w14:paraId="2116B716" w14:textId="77777777" w:rsidR="00FE716B" w:rsidRPr="00FE716B" w:rsidRDefault="00FE716B" w:rsidP="00FE716B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FE716B">
              <w:rPr>
                <w:rFonts w:ascii="Arial" w:eastAsia="Times New Roman" w:hAnsi="Arial" w:cs="Times New Roman"/>
                <w:color w:val="000000"/>
                <w:lang w:eastAsia="da-DK"/>
              </w:rPr>
              <w:t>Reduction in CO</w:t>
            </w:r>
            <w:r w:rsidRPr="00FE716B">
              <w:rPr>
                <w:rFonts w:ascii="Arial" w:eastAsia="Times New Roman" w:hAnsi="Arial" w:cs="Times New Roman"/>
                <w:color w:val="000000"/>
                <w:vertAlign w:val="subscript"/>
                <w:lang w:eastAsia="da-DK"/>
              </w:rPr>
              <w:t>2</w:t>
            </w:r>
            <w:r w:rsidRPr="00FE716B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 emissions.</w:t>
            </w:r>
          </w:p>
        </w:tc>
      </w:tr>
      <w:tr w:rsidR="00FE716B" w:rsidRPr="00FE716B" w14:paraId="3B8FE9B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0944A1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E716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9A8292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FE716B">
              <w:rPr>
                <w:rFonts w:ascii="Calibri" w:eastAsia="Calibri" w:hAnsi="Calibri" w:cs="Arial"/>
              </w:rPr>
              <w:t>System’s shutdown to install new equipment</w:t>
            </w:r>
          </w:p>
        </w:tc>
      </w:tr>
      <w:tr w:rsidR="00FE716B" w:rsidRPr="00FE716B" w14:paraId="4B894CD3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05E0AF" w14:textId="77777777" w:rsidR="00FE716B" w:rsidRPr="00FE716B" w:rsidRDefault="00FE716B" w:rsidP="00FE716B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E716B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FE716B" w:rsidRPr="00FE716B" w14:paraId="27DFF466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551DC8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FE716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646768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FE716B">
              <w:rPr>
                <w:rFonts w:ascii="Calibri" w:eastAsia="Calibri" w:hAnsi="Calibri" w:cs="Arial"/>
                <w:lang w:bidi="ar-EG"/>
              </w:rPr>
              <w:t>Pollution reduction as a result to CO</w:t>
            </w:r>
            <w:r w:rsidRPr="00FE716B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FE716B">
              <w:rPr>
                <w:rFonts w:ascii="Calibri" w:eastAsia="Calibri" w:hAnsi="Calibri" w:cs="Arial"/>
                <w:lang w:bidi="ar-EG"/>
              </w:rPr>
              <w:t xml:space="preserve"> reduction</w:t>
            </w:r>
          </w:p>
        </w:tc>
      </w:tr>
      <w:tr w:rsidR="00FE716B" w:rsidRPr="00FE716B" w14:paraId="0237E85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AFAB05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FE716B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40C0F9" w14:textId="77777777" w:rsidR="00FE716B" w:rsidRPr="00FE716B" w:rsidRDefault="00FE716B" w:rsidP="00FE716B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FE716B">
              <w:rPr>
                <w:rFonts w:ascii="Calibri" w:eastAsia="Calibri" w:hAnsi="Calibri" w:cs="Calibri"/>
                <w:color w:val="000000"/>
              </w:rPr>
              <w:t>Moderate – technical labors</w:t>
            </w:r>
          </w:p>
        </w:tc>
      </w:tr>
    </w:tbl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D4070" w14:textId="77777777" w:rsidR="005866F5" w:rsidRDefault="005866F5">
      <w:r>
        <w:separator/>
      </w:r>
    </w:p>
  </w:endnote>
  <w:endnote w:type="continuationSeparator" w:id="0">
    <w:p w14:paraId="38494095" w14:textId="77777777" w:rsidR="005866F5" w:rsidRDefault="0058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32DB1989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361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2794C" w14:textId="77777777" w:rsidR="005866F5" w:rsidRDefault="005866F5">
      <w:r>
        <w:separator/>
      </w:r>
    </w:p>
  </w:footnote>
  <w:footnote w:type="continuationSeparator" w:id="0">
    <w:p w14:paraId="4765C147" w14:textId="77777777" w:rsidR="005866F5" w:rsidRDefault="00586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361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866F5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0C53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21BE2FBA-562E-4480-A538-9C6377EF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2021-08-17T12:08:00Z</dcterms:created>
  <dcterms:modified xsi:type="dcterms:W3CDTF">2021-08-17T13:25:00Z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