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66F599F3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54924BC" w:rsidR="0011794F" w:rsidRPr="00C4432F" w:rsidRDefault="00C85CC7" w:rsidP="0005096C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322CFFDC" w14:textId="192B7DF8" w:rsidR="00433447" w:rsidRDefault="00433447" w:rsidP="005D45D4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Waste </w:t>
                            </w:r>
                            <w:bookmarkStart w:id="0" w:name="_GoBack"/>
                            <w:bookmarkEnd w:id="0"/>
                          </w:p>
                          <w:p w14:paraId="5E81D55C" w14:textId="6237D0D4" w:rsidR="00CD422C" w:rsidRPr="00A01CDB" w:rsidRDefault="00433447" w:rsidP="0043344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(WS</w:t>
                            </w:r>
                            <w:r w:rsidR="00DD4DC5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03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062BB1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7E0A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322CFFDC" w14:textId="192B7DF8" w:rsidR="00433447" w:rsidRDefault="00433447" w:rsidP="005D45D4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Waste </w:t>
                      </w:r>
                      <w:bookmarkStart w:id="1" w:name="_GoBack"/>
                      <w:bookmarkEnd w:id="1"/>
                    </w:p>
                    <w:p w14:paraId="5E81D55C" w14:textId="6237D0D4" w:rsidR="00CD422C" w:rsidRPr="00A01CDB" w:rsidRDefault="00433447" w:rsidP="0043344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(WS</w:t>
                      </w:r>
                      <w:r w:rsidR="00DD4DC5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03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062BB1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8F7E0A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915AF"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5AF"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78637E9B" w:rsidR="00D14B71" w:rsidRDefault="00D14B71" w:rsidP="00D14B71"/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DD4DC5" w:rsidRPr="00DD4DC5" w14:paraId="09554868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3C1B54F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</w:rPr>
            </w:pPr>
            <w:r w:rsidRPr="00DD4DC5">
              <w:rPr>
                <w:rFonts w:ascii="Arial" w:eastAsia="Arial" w:hAnsi="Arial" w:cs="Arial"/>
                <w:b/>
                <w:bCs/>
              </w:rPr>
              <w:t xml:space="preserve">Fact Sheet WS03: </w:t>
            </w:r>
            <w:r w:rsidRPr="00DD4DC5">
              <w:rPr>
                <w:rFonts w:ascii="Calibri" w:eastAsia="Times New Roman" w:hAnsi="Calibri" w:cs="Calibri"/>
                <w:b/>
                <w:bCs/>
                <w:color w:val="000000"/>
              </w:rPr>
              <w:t>Prevent waste by avoiding the usage of single use item</w:t>
            </w:r>
          </w:p>
        </w:tc>
      </w:tr>
      <w:tr w:rsidR="00DD4DC5" w:rsidRPr="00DD4DC5" w14:paraId="29B27E41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C773CE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DD4DC5">
              <w:rPr>
                <w:rFonts w:ascii="Arial" w:eastAsia="Arial" w:hAnsi="Arial" w:cs="Arial"/>
                <w:b/>
                <w:bCs/>
              </w:rPr>
              <w:t>Overview</w:t>
            </w:r>
          </w:p>
        </w:tc>
      </w:tr>
      <w:tr w:rsidR="00DD4DC5" w:rsidRPr="00DD4DC5" w14:paraId="029D29E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A243FA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DD4DC5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F16A8C8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>Reduce the use of single use items</w:t>
            </w:r>
          </w:p>
          <w:p w14:paraId="3355EE21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>Waste reduction</w:t>
            </w:r>
          </w:p>
        </w:tc>
      </w:tr>
      <w:tr w:rsidR="00DD4DC5" w:rsidRPr="00DD4DC5" w14:paraId="480FED8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5E3CF1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DD4DC5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54CD35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>generate an inventory of the types and sources of on-site waste generation</w:t>
            </w:r>
          </w:p>
          <w:p w14:paraId="54514B0F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bookmarkStart w:id="2" w:name="bookmark0"/>
            <w:bookmarkEnd w:id="2"/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>Efficient ordering and storage</w:t>
            </w:r>
          </w:p>
          <w:p w14:paraId="4DB9725D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>Local sourcing and  packaging return</w:t>
            </w:r>
          </w:p>
          <w:p w14:paraId="5E65338C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>Select low packaging products</w:t>
            </w:r>
          </w:p>
          <w:p w14:paraId="6B7772ED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>Efficient  housekeeping</w:t>
            </w:r>
          </w:p>
          <w:p w14:paraId="6080CB9B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>Efficient document management</w:t>
            </w:r>
          </w:p>
        </w:tc>
      </w:tr>
      <w:tr w:rsidR="00DD4DC5" w:rsidRPr="00DD4DC5" w14:paraId="74B252B7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17FCF5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DD4DC5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4FFD3A" w14:textId="77777777" w:rsidR="00DD4DC5" w:rsidRPr="00DD4DC5" w:rsidRDefault="00DD4DC5" w:rsidP="00DD4DC5">
            <w:pPr>
              <w:spacing w:before="200" w:after="0" w:line="276" w:lineRule="auto"/>
              <w:rPr>
                <w:rFonts w:ascii="Arial" w:eastAsia="Arial" w:hAnsi="Arial" w:cs="Simplified Arabic"/>
              </w:rPr>
            </w:pPr>
            <w:r w:rsidRPr="00DD4DC5">
              <w:rPr>
                <w:rFonts w:ascii="Arial" w:eastAsia="Arial" w:hAnsi="Arial" w:cs="Simplified Arabic"/>
              </w:rPr>
              <w:t>Applicability, convincing the guests with alternatives</w:t>
            </w:r>
          </w:p>
        </w:tc>
      </w:tr>
      <w:tr w:rsidR="00DD4DC5" w:rsidRPr="00DD4DC5" w14:paraId="49F1495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1C1C9B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  <w:highlight w:val="yellow"/>
              </w:rPr>
            </w:pPr>
            <w:r w:rsidRPr="00DD4DC5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8261DD" w14:textId="77777777" w:rsidR="00DD4DC5" w:rsidRPr="00DD4DC5" w:rsidRDefault="00DD4DC5" w:rsidP="00DD4DC5">
            <w:pPr>
              <w:spacing w:before="200" w:after="0" w:line="276" w:lineRule="auto"/>
              <w:rPr>
                <w:rFonts w:ascii="Arial" w:eastAsia="Arial" w:hAnsi="Arial" w:cs="Simplified Arabic"/>
                <w:lang w:val="en-GB"/>
              </w:rPr>
            </w:pPr>
            <w:r w:rsidRPr="00DD4DC5">
              <w:rPr>
                <w:rFonts w:ascii="Arial" w:eastAsia="Arial" w:hAnsi="Arial" w:cs="Simplified Arabic"/>
                <w:lang w:val="en-GB"/>
              </w:rPr>
              <w:t xml:space="preserve">None </w:t>
            </w:r>
          </w:p>
        </w:tc>
      </w:tr>
      <w:tr w:rsidR="00DD4DC5" w:rsidRPr="00DD4DC5" w14:paraId="0993917B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897FB61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DD4DC5">
              <w:rPr>
                <w:rFonts w:ascii="Arial" w:eastAsia="Arial" w:hAnsi="Arial" w:cs="Arial"/>
                <w:b/>
                <w:bCs/>
              </w:rPr>
              <w:t>Process</w:t>
            </w:r>
          </w:p>
        </w:tc>
      </w:tr>
      <w:tr w:rsidR="00DD4DC5" w:rsidRPr="00DD4DC5" w14:paraId="0C483472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40DBF8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DD4DC5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C43B374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DD4DC5">
              <w:rPr>
                <w:rFonts w:ascii="Arial" w:eastAsia="Calibri" w:hAnsi="Arial" w:cs="Arial"/>
                <w:color w:val="000000"/>
              </w:rPr>
              <w:t xml:space="preserve">Low to Moderate </w:t>
            </w:r>
          </w:p>
        </w:tc>
      </w:tr>
      <w:tr w:rsidR="00DD4DC5" w:rsidRPr="00DD4DC5" w14:paraId="00F6DB2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10C1F2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DD4DC5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2ED3429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Arial" w:hAnsi="Arial" w:cs="Arial"/>
                <w:color w:val="000000"/>
              </w:rPr>
            </w:pPr>
            <w:r w:rsidRPr="00DD4DC5">
              <w:rPr>
                <w:rFonts w:ascii="Arial" w:eastAsia="Arial" w:hAnsi="Arial" w:cs="Simplified Arabic"/>
              </w:rPr>
              <w:t>Reusable utensils</w:t>
            </w:r>
          </w:p>
        </w:tc>
      </w:tr>
      <w:tr w:rsidR="00DD4DC5" w:rsidRPr="00DD4DC5" w14:paraId="1FFAF04C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42C509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DD4DC5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8D9787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color w:val="000000"/>
              </w:rPr>
            </w:pPr>
            <w:r w:rsidRPr="00DD4DC5">
              <w:rPr>
                <w:rFonts w:ascii="Arial" w:eastAsia="Arial" w:hAnsi="Arial" w:cs="Arial"/>
                <w:lang w:val="en-CA"/>
              </w:rPr>
              <w:t xml:space="preserve">HSE </w:t>
            </w:r>
          </w:p>
        </w:tc>
      </w:tr>
      <w:tr w:rsidR="00DD4DC5" w:rsidRPr="00DD4DC5" w14:paraId="771605B7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E1520F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DD4DC5">
              <w:rPr>
                <w:rFonts w:ascii="Arial" w:eastAsia="Arial" w:hAnsi="Arial" w:cs="Arial"/>
                <w:b/>
                <w:bCs/>
              </w:rPr>
              <w:t>Considerations</w:t>
            </w:r>
          </w:p>
        </w:tc>
      </w:tr>
      <w:tr w:rsidR="00DD4DC5" w:rsidRPr="00DD4DC5" w14:paraId="76A0634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E6343E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DD4DC5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6F049D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>Waste Reduction</w:t>
            </w:r>
          </w:p>
          <w:p w14:paraId="6210EFEC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>Decrease cost of waste handling and disposable</w:t>
            </w:r>
          </w:p>
          <w:p w14:paraId="3ED1185C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>finding useful alternatives to landfill,</w:t>
            </w:r>
          </w:p>
        </w:tc>
      </w:tr>
      <w:tr w:rsidR="00DD4DC5" w:rsidRPr="00DD4DC5" w14:paraId="2BBCC17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20D7D2E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DD4DC5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A87EDDB" w14:textId="77777777" w:rsidR="00DD4DC5" w:rsidRPr="00DD4DC5" w:rsidRDefault="00DD4DC5" w:rsidP="00DD4DC5">
            <w:pPr>
              <w:spacing w:before="200" w:after="120" w:line="276" w:lineRule="auto"/>
              <w:rPr>
                <w:rFonts w:ascii="Arial" w:eastAsia="Arial" w:hAnsi="Arial" w:cs="Simplified Arabic"/>
              </w:rPr>
            </w:pPr>
            <w:r w:rsidRPr="00DD4DC5">
              <w:rPr>
                <w:rFonts w:ascii="Arial" w:eastAsia="Arial" w:hAnsi="Arial" w:cs="Simplified Arabic"/>
              </w:rPr>
              <w:t>Search for single use products alternatives</w:t>
            </w:r>
          </w:p>
        </w:tc>
      </w:tr>
      <w:tr w:rsidR="00DD4DC5" w:rsidRPr="00DD4DC5" w14:paraId="46DC6585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3574AC7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DD4DC5">
              <w:rPr>
                <w:rFonts w:ascii="Arial" w:eastAsia="Arial" w:hAnsi="Arial" w:cs="Arial"/>
                <w:b/>
                <w:bCs/>
              </w:rPr>
              <w:t>Impact</w:t>
            </w:r>
            <w:r w:rsidRPr="00DD4DC5">
              <w:rPr>
                <w:rFonts w:ascii="Arial" w:eastAsia="Arial" w:hAnsi="Arial" w:cs="Arial"/>
                <w:b/>
                <w:bCs/>
                <w:color w:val="000000"/>
              </w:rPr>
              <w:t>/Benefits</w:t>
            </w:r>
          </w:p>
        </w:tc>
      </w:tr>
      <w:tr w:rsidR="00DD4DC5" w:rsidRPr="00DD4DC5" w14:paraId="17CF019C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2F861F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</w:pPr>
            <w:r w:rsidRPr="00DD4DC5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390ED5" w14:textId="77777777" w:rsidR="00DD4DC5" w:rsidRPr="00DD4DC5" w:rsidRDefault="00DD4DC5" w:rsidP="00DD4DC5">
            <w:pPr>
              <w:spacing w:before="200" w:after="0" w:line="264" w:lineRule="auto"/>
              <w:rPr>
                <w:rFonts w:ascii="Arial" w:eastAsia="Arial" w:hAnsi="Arial" w:cs="Simplified Arabic"/>
                <w:lang w:bidi="ar-EG"/>
              </w:rPr>
            </w:pPr>
            <w:r w:rsidRPr="00DD4DC5">
              <w:rPr>
                <w:rFonts w:ascii="Arial" w:eastAsia="Arial" w:hAnsi="Arial" w:cs="Simplified Arabic"/>
                <w:lang w:bidi="ar-EG"/>
              </w:rPr>
              <w:t xml:space="preserve">Preventing waste reduces the following environmental pressures: </w:t>
            </w:r>
          </w:p>
          <w:p w14:paraId="49FAC45D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resource depletion </w:t>
            </w:r>
          </w:p>
          <w:p w14:paraId="344C0C76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land occupation </w:t>
            </w:r>
          </w:p>
          <w:p w14:paraId="6486DB30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soil contamination </w:t>
            </w:r>
          </w:p>
          <w:p w14:paraId="2493B5DA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water pollution </w:t>
            </w:r>
          </w:p>
          <w:p w14:paraId="51B437DF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air pollution </w:t>
            </w:r>
          </w:p>
          <w:p w14:paraId="09D05163" w14:textId="77777777" w:rsidR="00DD4DC5" w:rsidRPr="00DD4DC5" w:rsidRDefault="00DD4DC5" w:rsidP="00DD4DC5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DD4DC5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GHG emissions. </w:t>
            </w:r>
          </w:p>
        </w:tc>
      </w:tr>
      <w:tr w:rsidR="00DD4DC5" w:rsidRPr="00DD4DC5" w14:paraId="544E022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7D6B73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Calibri" w:hAnsi="Arial" w:cs="Arial"/>
                <w:i/>
                <w:iCs/>
                <w:color w:val="000000"/>
                <w:szCs w:val="20"/>
                <w:rtl/>
              </w:rPr>
            </w:pPr>
            <w:r w:rsidRPr="00DD4DC5">
              <w:rPr>
                <w:rFonts w:ascii="Arial" w:eastAsia="Calibri" w:hAnsi="Arial" w:cs="Arial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901A4F" w14:textId="77777777" w:rsidR="00DD4DC5" w:rsidRPr="00DD4DC5" w:rsidRDefault="00DD4DC5" w:rsidP="00DD4DC5">
            <w:pPr>
              <w:spacing w:before="200" w:after="0" w:line="264" w:lineRule="auto"/>
              <w:contextualSpacing/>
              <w:rPr>
                <w:rFonts w:ascii="Arial" w:eastAsia="Arial" w:hAnsi="Arial" w:cs="Simplified Arabic"/>
              </w:rPr>
            </w:pPr>
            <w:r w:rsidRPr="00DD4DC5">
              <w:rPr>
                <w:rFonts w:ascii="Arial" w:eastAsia="Calibri" w:hAnsi="Arial" w:cs="Arial"/>
                <w:color w:val="000000"/>
              </w:rPr>
              <w:t>None</w:t>
            </w:r>
          </w:p>
        </w:tc>
      </w:tr>
    </w:tbl>
    <w:p w14:paraId="1BFCEE02" w14:textId="77777777" w:rsidR="00433447" w:rsidRPr="00433447" w:rsidRDefault="00433447" w:rsidP="00D14B71"/>
    <w:p w14:paraId="146685DB" w14:textId="77777777" w:rsidR="00D14B71" w:rsidRPr="00F95518" w:rsidRDefault="00D14B71" w:rsidP="00D14B71"/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sectPr w:rsid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7943E" w14:textId="77777777" w:rsidR="00CA06E6" w:rsidRDefault="00CA06E6">
      <w:r>
        <w:separator/>
      </w:r>
    </w:p>
  </w:endnote>
  <w:endnote w:type="continuationSeparator" w:id="0">
    <w:p w14:paraId="567999D7" w14:textId="77777777" w:rsidR="00CA06E6" w:rsidRDefault="00CA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2DFB5A75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5D4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CED89" w14:textId="77777777" w:rsidR="00CA06E6" w:rsidRDefault="00CA06E6">
      <w:r>
        <w:separator/>
      </w:r>
    </w:p>
  </w:footnote>
  <w:footnote w:type="continuationSeparator" w:id="0">
    <w:p w14:paraId="0E76DF8E" w14:textId="77777777" w:rsidR="00CA06E6" w:rsidRDefault="00CA0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55253"/>
    <w:multiLevelType w:val="hybridMultilevel"/>
    <w:tmpl w:val="EE64209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8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64217"/>
    <w:multiLevelType w:val="hybridMultilevel"/>
    <w:tmpl w:val="35068AFA"/>
    <w:lvl w:ilvl="0" w:tplc="15E40914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7"/>
  </w:num>
  <w:num w:numId="4">
    <w:abstractNumId w:val="8"/>
  </w:num>
  <w:num w:numId="5">
    <w:abstractNumId w:val="13"/>
  </w:num>
  <w:num w:numId="6">
    <w:abstractNumId w:val="26"/>
  </w:num>
  <w:num w:numId="7">
    <w:abstractNumId w:val="0"/>
  </w:num>
  <w:num w:numId="8">
    <w:abstractNumId w:val="23"/>
  </w:num>
  <w:num w:numId="9">
    <w:abstractNumId w:val="29"/>
  </w:num>
  <w:num w:numId="10">
    <w:abstractNumId w:val="10"/>
  </w:num>
  <w:num w:numId="11">
    <w:abstractNumId w:val="19"/>
  </w:num>
  <w:num w:numId="12">
    <w:abstractNumId w:val="36"/>
  </w:num>
  <w:num w:numId="13">
    <w:abstractNumId w:val="11"/>
  </w:num>
  <w:num w:numId="14">
    <w:abstractNumId w:val="32"/>
  </w:num>
  <w:num w:numId="15">
    <w:abstractNumId w:val="15"/>
  </w:num>
  <w:num w:numId="16">
    <w:abstractNumId w:val="22"/>
  </w:num>
  <w:num w:numId="17">
    <w:abstractNumId w:val="30"/>
  </w:num>
  <w:num w:numId="18">
    <w:abstractNumId w:val="14"/>
  </w:num>
  <w:num w:numId="19">
    <w:abstractNumId w:val="17"/>
  </w:num>
  <w:num w:numId="20">
    <w:abstractNumId w:val="35"/>
  </w:num>
  <w:num w:numId="21">
    <w:abstractNumId w:val="3"/>
  </w:num>
  <w:num w:numId="22">
    <w:abstractNumId w:val="28"/>
  </w:num>
  <w:num w:numId="23">
    <w:abstractNumId w:val="31"/>
  </w:num>
  <w:num w:numId="24">
    <w:abstractNumId w:val="24"/>
  </w:num>
  <w:num w:numId="25">
    <w:abstractNumId w:val="16"/>
  </w:num>
  <w:num w:numId="26">
    <w:abstractNumId w:val="25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8"/>
  </w:num>
  <w:num w:numId="31">
    <w:abstractNumId w:val="21"/>
  </w:num>
  <w:num w:numId="32">
    <w:abstractNumId w:val="9"/>
  </w:num>
  <w:num w:numId="33">
    <w:abstractNumId w:val="37"/>
  </w:num>
  <w:num w:numId="34">
    <w:abstractNumId w:val="6"/>
  </w:num>
  <w:num w:numId="35">
    <w:abstractNumId w:val="33"/>
  </w:num>
  <w:num w:numId="36">
    <w:abstractNumId w:val="20"/>
  </w:num>
  <w:num w:numId="37">
    <w:abstractNumId w:val="5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096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BB1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7A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1EE6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3447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2EC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CEF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AB2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45D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00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3B5A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18A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6F7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43A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D7B8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8F7E0A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0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15A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6E6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1F94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052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4DC5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68D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1EA9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18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16B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279A3804-B74A-4650-9166-5F8234FE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2021-08-17T12:30:00Z</dcterms:created>
  <dcterms:modified xsi:type="dcterms:W3CDTF">2021-08-17T13:28:00Z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